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EF" w:rsidRPr="007E0DEF" w:rsidRDefault="008512DC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-2111317</wp:posOffset>
            </wp:positionH>
            <wp:positionV relativeFrom="paragraph">
              <wp:posOffset>-456912</wp:posOffset>
            </wp:positionV>
            <wp:extent cx="2150860" cy="2447636"/>
            <wp:effectExtent l="19050" t="0" r="1790" b="0"/>
            <wp:wrapNone/>
            <wp:docPr id="2" name="Afbeelding 1" descr="\\KARODC01\Artikelen\MT11925001\MT1192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RODC01\Artikelen\MT11925001\MT11925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 t="1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860" cy="24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DEF" w:rsidRPr="007E0DEF">
        <w:rPr>
          <w:b/>
          <w:sz w:val="52"/>
          <w:szCs w:val="52"/>
        </w:rPr>
        <w:t>LET OP :</w:t>
      </w:r>
    </w:p>
    <w:p w:rsidR="00A347D6" w:rsidRDefault="008512DC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nl-NL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5813425</wp:posOffset>
            </wp:positionH>
            <wp:positionV relativeFrom="paragraph">
              <wp:posOffset>2000250</wp:posOffset>
            </wp:positionV>
            <wp:extent cx="1698625" cy="2780030"/>
            <wp:effectExtent l="19050" t="0" r="0" b="0"/>
            <wp:wrapTight wrapText="bothSides">
              <wp:wrapPolygon edited="0">
                <wp:start x="11385" y="0"/>
                <wp:lineTo x="9932" y="2368"/>
                <wp:lineTo x="6298" y="2960"/>
                <wp:lineTo x="969" y="4440"/>
                <wp:lineTo x="-242" y="6513"/>
                <wp:lineTo x="242" y="10509"/>
                <wp:lineTo x="969" y="11841"/>
                <wp:lineTo x="3634" y="14209"/>
                <wp:lineTo x="7025" y="16577"/>
                <wp:lineTo x="7752" y="18946"/>
                <wp:lineTo x="5329" y="20722"/>
                <wp:lineTo x="5572" y="21166"/>
                <wp:lineTo x="9690" y="21314"/>
                <wp:lineTo x="9690" y="21462"/>
                <wp:lineTo x="13081" y="21462"/>
                <wp:lineTo x="13323" y="21462"/>
                <wp:lineTo x="13808" y="21314"/>
                <wp:lineTo x="14292" y="21314"/>
                <wp:lineTo x="14777" y="19686"/>
                <wp:lineTo x="14535" y="16577"/>
                <wp:lineTo x="18168" y="14209"/>
                <wp:lineTo x="20106" y="11989"/>
                <wp:lineTo x="20106" y="11841"/>
                <wp:lineTo x="21560" y="9621"/>
                <wp:lineTo x="21560" y="8881"/>
                <wp:lineTo x="21317" y="8437"/>
                <wp:lineTo x="20348" y="6809"/>
                <wp:lineTo x="15504" y="5032"/>
                <wp:lineTo x="13566" y="4736"/>
                <wp:lineTo x="15988" y="2516"/>
                <wp:lineTo x="15988" y="2368"/>
                <wp:lineTo x="12597" y="0"/>
                <wp:lineTo x="11385" y="0"/>
              </wp:wrapPolygon>
            </wp:wrapTight>
            <wp:docPr id="1" name="Afbeelding 0" descr="Staand-14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and-14-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DEF" w:rsidRPr="007E0DEF">
        <w:rPr>
          <w:b/>
          <w:sz w:val="52"/>
          <w:szCs w:val="52"/>
        </w:rPr>
        <w:t xml:space="preserve">Wanneer het toestel langere tijd niet wordt gebruikt, wordt automatisch de slaapstand van de </w:t>
      </w:r>
      <w:proofErr w:type="spellStart"/>
      <w:r w:rsidR="007E0DEF" w:rsidRPr="007E0DEF">
        <w:rPr>
          <w:b/>
          <w:sz w:val="52"/>
          <w:szCs w:val="52"/>
        </w:rPr>
        <w:t>Li-ion-accu</w:t>
      </w:r>
      <w:proofErr w:type="spellEnd"/>
      <w:r w:rsidR="007E0DEF" w:rsidRPr="007E0DEF">
        <w:rPr>
          <w:b/>
          <w:sz w:val="52"/>
          <w:szCs w:val="52"/>
        </w:rPr>
        <w:t xml:space="preserve"> geactiveerd zodat deze niet volledig wordt ontladen. U reactiveert de accu door deze te verwijderen en terug te plaatsen.</w:t>
      </w:r>
    </w:p>
    <w:p w:rsidR="007E0DEF" w:rsidRDefault="007E0DEF">
      <w:pPr>
        <w:rPr>
          <w:b/>
          <w:sz w:val="52"/>
          <w:szCs w:val="52"/>
        </w:rPr>
      </w:pPr>
    </w:p>
    <w:p w:rsidR="007E0DEF" w:rsidRPr="007E0DEF" w:rsidRDefault="007E0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LEES VÓÓR GEBRUIK DE GEBRUIKSAANWIJZING GOED DOOR !</w:t>
      </w:r>
    </w:p>
    <w:sectPr w:rsidR="007E0DEF" w:rsidRPr="007E0DEF" w:rsidSect="008512DC">
      <w:pgSz w:w="16838" w:h="11906" w:orient="landscape"/>
      <w:pgMar w:top="1985" w:right="2663" w:bottom="1417" w:left="35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0DEF"/>
    <w:rsid w:val="003A0863"/>
    <w:rsid w:val="003A4323"/>
    <w:rsid w:val="00457E9A"/>
    <w:rsid w:val="006C5B06"/>
    <w:rsid w:val="00725694"/>
    <w:rsid w:val="007E0DEF"/>
    <w:rsid w:val="008512DC"/>
    <w:rsid w:val="00A347D6"/>
    <w:rsid w:val="00F0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47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0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Karo bv.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d.rood</dc:creator>
  <cp:keywords/>
  <dc:description/>
  <cp:lastModifiedBy>d.rood</cp:lastModifiedBy>
  <cp:revision>2</cp:revision>
  <cp:lastPrinted>2015-04-16T15:29:00Z</cp:lastPrinted>
  <dcterms:created xsi:type="dcterms:W3CDTF">2015-04-16T13:57:00Z</dcterms:created>
  <dcterms:modified xsi:type="dcterms:W3CDTF">2015-04-16T15:29:00Z</dcterms:modified>
</cp:coreProperties>
</file>